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9" w:rsidRPr="00C72E9F" w:rsidRDefault="00A369E9" w:rsidP="00A369E9">
      <w:pPr>
        <w:rPr>
          <w:kern w:val="36"/>
          <w:lang w:eastAsia="ru-RU"/>
        </w:rPr>
      </w:pPr>
      <w:r w:rsidRPr="00C72E9F">
        <w:rPr>
          <w:kern w:val="36"/>
          <w:lang w:eastAsia="ru-RU"/>
        </w:rPr>
        <w:t>Согласие на обработку персональных данных</w:t>
      </w:r>
    </w:p>
    <w:p w:rsidR="00A369E9" w:rsidRPr="00C72E9F" w:rsidRDefault="00A369E9" w:rsidP="00A369E9">
      <w:pPr>
        <w:rPr>
          <w:lang w:eastAsia="ru-RU"/>
        </w:rPr>
      </w:pPr>
      <w:r w:rsidRPr="00C72E9F">
        <w:rPr>
          <w:lang w:eastAsia="ru-RU"/>
        </w:rPr>
        <w:t>Настоящим во исполнение требований Федерального закона "О персональных данных" № 152-ФЗ от 27.07.2006 г, даю согласие: 4400</w:t>
      </w:r>
      <w:r w:rsidR="00C72E9F">
        <w:rPr>
          <w:lang w:eastAsia="ru-RU"/>
        </w:rPr>
        <w:t>39</w:t>
      </w:r>
      <w:r w:rsidRPr="00C72E9F">
        <w:rPr>
          <w:lang w:eastAsia="ru-RU"/>
        </w:rPr>
        <w:t xml:space="preserve">, г. Пенза, ул. </w:t>
      </w:r>
      <w:r w:rsidR="00191B2B">
        <w:rPr>
          <w:lang w:eastAsia="ru-RU"/>
        </w:rPr>
        <w:t>Строителей</w:t>
      </w:r>
      <w:r w:rsidR="00C72E9F">
        <w:rPr>
          <w:lang w:eastAsia="ru-RU"/>
        </w:rPr>
        <w:t>, д. 2</w:t>
      </w:r>
      <w:r w:rsidRPr="00C72E9F">
        <w:rPr>
          <w:lang w:eastAsia="ru-RU"/>
        </w:rPr>
        <w:t>, ООО «</w:t>
      </w:r>
      <w:r w:rsidR="00701754">
        <w:rPr>
          <w:lang w:eastAsia="ru-RU"/>
        </w:rPr>
        <w:t>ТД Ресурс</w:t>
      </w:r>
      <w:r w:rsidR="00C72E9F">
        <w:rPr>
          <w:lang w:eastAsia="ru-RU"/>
        </w:rPr>
        <w:t>»  далее "Оператор</w:t>
      </w:r>
      <w:r w:rsidRPr="00C72E9F">
        <w:rPr>
          <w:lang w:eastAsia="ru-RU"/>
        </w:rPr>
        <w:t>", на обработку моих персональных данных в целях оказания мне услуг в рамках видов деятельности Оператор</w:t>
      </w:r>
      <w:r w:rsidR="00C72E9F">
        <w:rPr>
          <w:lang w:eastAsia="ru-RU"/>
        </w:rPr>
        <w:t>а</w:t>
      </w:r>
      <w:r w:rsidRPr="00C72E9F">
        <w:rPr>
          <w:lang w:eastAsia="ru-RU"/>
        </w:rPr>
        <w:t>. Настоящее согласие выдано на неопределенный срок и действует до момента получения отзыва согласия на обработку его персональных данных, в порядке, установленной политикой конфиденциальности.</w:t>
      </w:r>
    </w:p>
    <w:p w:rsidR="00A369E9" w:rsidRPr="00C72E9F" w:rsidRDefault="00A369E9" w:rsidP="00A369E9">
      <w:pPr>
        <w:rPr>
          <w:lang w:eastAsia="ru-RU"/>
        </w:rPr>
      </w:pPr>
      <w:r w:rsidRPr="00C72E9F">
        <w:rPr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предоставление, в том числе третьим лицам – клиентам Операторов (возможным работодателям), обезличивание, блокирование, удаление, уничтожение персональных данных.</w:t>
      </w:r>
    </w:p>
    <w:p w:rsidR="00A369E9" w:rsidRPr="00C72E9F" w:rsidRDefault="00A369E9" w:rsidP="00A369E9">
      <w:pPr>
        <w:rPr>
          <w:lang w:eastAsia="ru-RU"/>
        </w:rPr>
      </w:pPr>
      <w:r w:rsidRPr="00C72E9F">
        <w:rPr>
          <w:lang w:eastAsia="ru-RU"/>
        </w:rPr>
        <w:t>Под персональными данными я понимаю любую информацию, относящуюся прямо или косвенно ко мне, как к субъекту персональных данных, предоставление которой регламентируется действующим законодательством.</w:t>
      </w:r>
    </w:p>
    <w:p w:rsidR="00A369E9" w:rsidRPr="00C72E9F" w:rsidRDefault="00A369E9" w:rsidP="00A369E9">
      <w:pPr>
        <w:rPr>
          <w:lang w:eastAsia="ru-RU"/>
        </w:rPr>
      </w:pPr>
      <w:r w:rsidRPr="00C72E9F">
        <w:rPr>
          <w:lang w:eastAsia="ru-RU"/>
        </w:rPr>
        <w:t>С порядком отзыва согласия на обработку персональных данных, указанных в Политике конфиденциальности ознакомлен.</w:t>
      </w:r>
    </w:p>
    <w:p w:rsidR="00A369E9" w:rsidRPr="00C72E9F" w:rsidRDefault="00A369E9" w:rsidP="00A369E9">
      <w:pPr>
        <w:rPr>
          <w:lang w:eastAsia="ru-RU"/>
        </w:rPr>
      </w:pPr>
      <w:r w:rsidRPr="00C72E9F">
        <w:rPr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:rsidR="00A369E9" w:rsidRPr="00C72E9F" w:rsidRDefault="00A369E9" w:rsidP="00A369E9">
      <w:pPr>
        <w:pStyle w:val="a5"/>
        <w:numPr>
          <w:ilvl w:val="0"/>
          <w:numId w:val="2"/>
        </w:numPr>
        <w:rPr>
          <w:lang w:eastAsia="ru-RU"/>
        </w:rPr>
      </w:pPr>
      <w:r w:rsidRPr="00C72E9F">
        <w:rPr>
          <w:lang w:eastAsia="ru-RU"/>
        </w:rPr>
        <w:t>фамилия, имя</w:t>
      </w:r>
      <w:r w:rsidR="00B6373E">
        <w:rPr>
          <w:lang w:eastAsia="ru-RU"/>
        </w:rPr>
        <w:t>,</w:t>
      </w:r>
      <w:r w:rsidRPr="00C72E9F">
        <w:rPr>
          <w:lang w:eastAsia="ru-RU"/>
        </w:rPr>
        <w:t xml:space="preserve"> отчество;</w:t>
      </w:r>
    </w:p>
    <w:p w:rsidR="003A746A" w:rsidRPr="00C72E9F" w:rsidRDefault="00A369E9" w:rsidP="007130B9">
      <w:pPr>
        <w:pStyle w:val="a5"/>
        <w:numPr>
          <w:ilvl w:val="0"/>
          <w:numId w:val="2"/>
        </w:numPr>
        <w:rPr>
          <w:lang w:eastAsia="ru-RU"/>
        </w:rPr>
      </w:pPr>
      <w:r w:rsidRPr="00C72E9F">
        <w:rPr>
          <w:lang w:eastAsia="ru-RU"/>
        </w:rPr>
        <w:t>контактные номера телефонов и электронной почты;</w:t>
      </w:r>
    </w:p>
    <w:sectPr w:rsidR="003A746A" w:rsidRPr="00C72E9F" w:rsidSect="00F135DE">
      <w:headerReference w:type="default" r:id="rId7"/>
      <w:pgSz w:w="11906" w:h="16838"/>
      <w:pgMar w:top="567" w:right="567" w:bottom="567" w:left="1134" w:header="28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CE" w:rsidRDefault="00BA7ACE" w:rsidP="00F135DE">
      <w:pPr>
        <w:spacing w:after="0" w:line="240" w:lineRule="auto"/>
      </w:pPr>
      <w:r>
        <w:separator/>
      </w:r>
    </w:p>
  </w:endnote>
  <w:endnote w:type="continuationSeparator" w:id="0">
    <w:p w:rsidR="00BA7ACE" w:rsidRDefault="00BA7ACE" w:rsidP="00F1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CE" w:rsidRDefault="00BA7ACE" w:rsidP="00F135DE">
      <w:pPr>
        <w:spacing w:after="0" w:line="240" w:lineRule="auto"/>
      </w:pPr>
      <w:r>
        <w:separator/>
      </w:r>
    </w:p>
  </w:footnote>
  <w:footnote w:type="continuationSeparator" w:id="0">
    <w:p w:rsidR="00BA7ACE" w:rsidRDefault="00BA7ACE" w:rsidP="00F1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DE" w:rsidRDefault="00F135DE" w:rsidP="00F135DE">
    <w:pPr>
      <w:pStyle w:val="a6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688"/>
    <w:multiLevelType w:val="hybridMultilevel"/>
    <w:tmpl w:val="3B3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0227"/>
    <w:multiLevelType w:val="multilevel"/>
    <w:tmpl w:val="789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130B9"/>
    <w:rsid w:val="00191B2B"/>
    <w:rsid w:val="002A54FF"/>
    <w:rsid w:val="003A746A"/>
    <w:rsid w:val="00492832"/>
    <w:rsid w:val="005D1D6E"/>
    <w:rsid w:val="006470F0"/>
    <w:rsid w:val="00701754"/>
    <w:rsid w:val="007130B9"/>
    <w:rsid w:val="007459C2"/>
    <w:rsid w:val="007979F4"/>
    <w:rsid w:val="00A00BD8"/>
    <w:rsid w:val="00A369E9"/>
    <w:rsid w:val="00B6373E"/>
    <w:rsid w:val="00BA7ACE"/>
    <w:rsid w:val="00C6586B"/>
    <w:rsid w:val="00C72E9F"/>
    <w:rsid w:val="00F1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A"/>
  </w:style>
  <w:style w:type="paragraph" w:styleId="1">
    <w:name w:val="heading 1"/>
    <w:basedOn w:val="a"/>
    <w:link w:val="10"/>
    <w:uiPriority w:val="9"/>
    <w:qFormat/>
    <w:rsid w:val="0071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0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69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1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5DE"/>
  </w:style>
  <w:style w:type="paragraph" w:styleId="a8">
    <w:name w:val="footer"/>
    <w:basedOn w:val="a"/>
    <w:link w:val="a9"/>
    <w:uiPriority w:val="99"/>
    <w:semiHidden/>
    <w:unhideWhenUsed/>
    <w:rsid w:val="00F1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5DE"/>
  </w:style>
  <w:style w:type="paragraph" w:styleId="aa">
    <w:name w:val="Balloon Text"/>
    <w:basedOn w:val="a"/>
    <w:link w:val="ab"/>
    <w:uiPriority w:val="99"/>
    <w:semiHidden/>
    <w:unhideWhenUsed/>
    <w:rsid w:val="00F1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2020-03-17T08:13:00Z</dcterms:created>
  <dcterms:modified xsi:type="dcterms:W3CDTF">2020-04-21T14:15:00Z</dcterms:modified>
</cp:coreProperties>
</file>